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AD83" w14:textId="77777777" w:rsidR="00B640FB" w:rsidRPr="00786B01" w:rsidRDefault="00675293" w:rsidP="006F207C">
      <w:pPr>
        <w:jc w:val="center"/>
        <w:rPr>
          <w:rFonts w:ascii="Arial" w:hAnsi="Arial" w:cs="Arial"/>
          <w:b/>
        </w:rPr>
      </w:pPr>
      <w:r w:rsidRPr="00786B01">
        <w:rPr>
          <w:rFonts w:ascii="Arial" w:hAnsi="Arial" w:cs="Arial"/>
          <w:b/>
        </w:rPr>
        <w:t xml:space="preserve">Uchwała nr 1 </w:t>
      </w:r>
    </w:p>
    <w:p w14:paraId="59A475D8" w14:textId="77777777" w:rsidR="00675293" w:rsidRPr="00786B01" w:rsidRDefault="00675293" w:rsidP="006F207C">
      <w:pPr>
        <w:jc w:val="center"/>
        <w:rPr>
          <w:rFonts w:ascii="Arial" w:hAnsi="Arial" w:cs="Arial"/>
          <w:b/>
        </w:rPr>
      </w:pPr>
      <w:r w:rsidRPr="00786B01">
        <w:rPr>
          <w:rFonts w:ascii="Arial" w:hAnsi="Arial" w:cs="Arial"/>
          <w:b/>
        </w:rPr>
        <w:t xml:space="preserve">Walnego Zgromadzenia Członków </w:t>
      </w:r>
    </w:p>
    <w:p w14:paraId="1549D7F5" w14:textId="77777777" w:rsidR="00675293" w:rsidRPr="00786B01" w:rsidRDefault="00675293" w:rsidP="006F207C">
      <w:pPr>
        <w:jc w:val="center"/>
        <w:rPr>
          <w:rFonts w:ascii="Arial" w:hAnsi="Arial" w:cs="Arial"/>
          <w:b/>
        </w:rPr>
      </w:pPr>
      <w:r w:rsidRPr="00786B01">
        <w:rPr>
          <w:rFonts w:ascii="Arial" w:hAnsi="Arial" w:cs="Arial"/>
          <w:b/>
        </w:rPr>
        <w:t xml:space="preserve">Polskiej Izby Produktu Regionalnego i Lokalnego  </w:t>
      </w:r>
    </w:p>
    <w:p w14:paraId="4CEE887A" w14:textId="6A6ADE3D" w:rsidR="00675293" w:rsidRPr="00786B01" w:rsidRDefault="00675293" w:rsidP="006F207C">
      <w:pPr>
        <w:jc w:val="center"/>
        <w:rPr>
          <w:rFonts w:ascii="Arial" w:hAnsi="Arial" w:cs="Arial"/>
          <w:b/>
        </w:rPr>
      </w:pPr>
      <w:r w:rsidRPr="00786B01">
        <w:rPr>
          <w:rFonts w:ascii="Arial" w:hAnsi="Arial" w:cs="Arial"/>
          <w:b/>
        </w:rPr>
        <w:t>z dnia 1</w:t>
      </w:r>
      <w:r w:rsidR="00786B01">
        <w:rPr>
          <w:rFonts w:ascii="Arial" w:hAnsi="Arial" w:cs="Arial"/>
          <w:b/>
        </w:rPr>
        <w:t>1</w:t>
      </w:r>
      <w:r w:rsidRPr="00786B01">
        <w:rPr>
          <w:rFonts w:ascii="Arial" w:hAnsi="Arial" w:cs="Arial"/>
          <w:b/>
        </w:rPr>
        <w:t xml:space="preserve"> grudnia 2019 roku</w:t>
      </w:r>
    </w:p>
    <w:p w14:paraId="75F68C2E" w14:textId="77777777" w:rsidR="00675293" w:rsidRDefault="00675293" w:rsidP="006F207C">
      <w:pPr>
        <w:jc w:val="center"/>
        <w:rPr>
          <w:b/>
        </w:rPr>
      </w:pPr>
    </w:p>
    <w:p w14:paraId="0E6CB514" w14:textId="77777777" w:rsidR="00675293" w:rsidRPr="00786B01" w:rsidRDefault="0042528C" w:rsidP="00675293">
      <w:pPr>
        <w:jc w:val="both"/>
        <w:rPr>
          <w:rFonts w:ascii="Arial" w:hAnsi="Arial" w:cs="Arial"/>
          <w:b/>
        </w:rPr>
      </w:pPr>
      <w:r w:rsidRPr="00786B01">
        <w:rPr>
          <w:rFonts w:ascii="Arial" w:hAnsi="Arial" w:cs="Arial"/>
          <w:b/>
        </w:rPr>
        <w:t xml:space="preserve">w sprawie przyjęcia zmian statutu Polskiej Izby Produktu Regionalnego i Lokalnego  </w:t>
      </w:r>
      <w:r w:rsidR="00675293" w:rsidRPr="00786B01">
        <w:rPr>
          <w:rFonts w:ascii="Arial" w:hAnsi="Arial" w:cs="Arial"/>
          <w:b/>
        </w:rPr>
        <w:t xml:space="preserve">  </w:t>
      </w:r>
    </w:p>
    <w:p w14:paraId="7B6B772F" w14:textId="77777777" w:rsidR="0042528C" w:rsidRPr="00786B01" w:rsidRDefault="0042528C" w:rsidP="0042528C">
      <w:pPr>
        <w:spacing w:after="200" w:line="276" w:lineRule="auto"/>
        <w:jc w:val="center"/>
        <w:rPr>
          <w:rFonts w:ascii="Arial" w:eastAsia="Calibri" w:hAnsi="Arial" w:cs="Arial"/>
          <w:bCs/>
        </w:rPr>
      </w:pPr>
      <w:r w:rsidRPr="00786B01">
        <w:rPr>
          <w:rFonts w:ascii="Arial" w:eastAsia="Calibri" w:hAnsi="Arial" w:cs="Arial"/>
          <w:bCs/>
        </w:rPr>
        <w:t>§1</w:t>
      </w:r>
    </w:p>
    <w:p w14:paraId="64C84BBF" w14:textId="77777777" w:rsidR="0042528C" w:rsidRPr="00786B01" w:rsidRDefault="0042528C" w:rsidP="0042528C">
      <w:pPr>
        <w:spacing w:after="200" w:line="276" w:lineRule="auto"/>
        <w:jc w:val="both"/>
        <w:rPr>
          <w:rFonts w:ascii="Arial" w:eastAsia="Calibri" w:hAnsi="Arial" w:cs="Arial"/>
        </w:rPr>
      </w:pPr>
      <w:r w:rsidRPr="00786B01">
        <w:rPr>
          <w:rFonts w:ascii="Arial" w:eastAsia="Calibri" w:hAnsi="Arial" w:cs="Arial"/>
        </w:rPr>
        <w:t xml:space="preserve">Zmienia się treść Statutu Polskiej Izby Produktu Regionalnego i Lokalnego przez nadanie mu nowego brzmienia. </w:t>
      </w:r>
    </w:p>
    <w:p w14:paraId="730EBA05" w14:textId="77777777" w:rsidR="0042528C" w:rsidRPr="00786B01" w:rsidRDefault="0042528C" w:rsidP="0042528C">
      <w:pPr>
        <w:spacing w:after="200" w:line="276" w:lineRule="auto"/>
        <w:jc w:val="center"/>
        <w:rPr>
          <w:rFonts w:ascii="Arial" w:eastAsia="Calibri" w:hAnsi="Arial" w:cs="Arial"/>
        </w:rPr>
      </w:pPr>
      <w:r w:rsidRPr="00786B01">
        <w:rPr>
          <w:rFonts w:ascii="Arial" w:eastAsia="Calibri" w:hAnsi="Arial" w:cs="Arial"/>
        </w:rPr>
        <w:t xml:space="preserve">§ 2 </w:t>
      </w:r>
    </w:p>
    <w:p w14:paraId="170357A4" w14:textId="77777777" w:rsidR="0042528C" w:rsidRPr="00786B01" w:rsidRDefault="0042528C" w:rsidP="0042528C">
      <w:pPr>
        <w:spacing w:after="200" w:line="276" w:lineRule="auto"/>
        <w:jc w:val="both"/>
        <w:rPr>
          <w:rFonts w:ascii="Arial" w:eastAsia="Calibri" w:hAnsi="Arial" w:cs="Arial"/>
        </w:rPr>
      </w:pPr>
      <w:r w:rsidRPr="00786B01">
        <w:rPr>
          <w:rFonts w:ascii="Arial" w:eastAsia="Calibri" w:hAnsi="Arial" w:cs="Arial"/>
        </w:rPr>
        <w:t xml:space="preserve">Statut Polskiej Izby Produktu Regionalnego i Lokalnego w nowym brzmieniu stanowi załącznik do niniejszej Uchwały. </w:t>
      </w:r>
    </w:p>
    <w:p w14:paraId="7645F1F0" w14:textId="77777777" w:rsidR="0042528C" w:rsidRPr="00786B01" w:rsidRDefault="0042528C" w:rsidP="0042528C">
      <w:pPr>
        <w:spacing w:after="200" w:line="276" w:lineRule="auto"/>
        <w:jc w:val="center"/>
        <w:rPr>
          <w:rFonts w:ascii="Arial" w:eastAsia="Calibri" w:hAnsi="Arial" w:cs="Arial"/>
        </w:rPr>
      </w:pPr>
      <w:r w:rsidRPr="00786B01">
        <w:rPr>
          <w:rFonts w:ascii="Arial" w:eastAsia="Calibri" w:hAnsi="Arial" w:cs="Arial"/>
        </w:rPr>
        <w:t xml:space="preserve"> § 3 </w:t>
      </w:r>
    </w:p>
    <w:p w14:paraId="745F6956" w14:textId="77777777" w:rsidR="0042528C" w:rsidRPr="00786B01" w:rsidRDefault="0042528C" w:rsidP="0042528C">
      <w:pPr>
        <w:spacing w:after="200" w:line="276" w:lineRule="auto"/>
        <w:jc w:val="both"/>
        <w:rPr>
          <w:rFonts w:ascii="Arial" w:eastAsia="Calibri" w:hAnsi="Arial" w:cs="Arial"/>
        </w:rPr>
      </w:pPr>
      <w:r w:rsidRPr="00786B01">
        <w:rPr>
          <w:rFonts w:ascii="Arial" w:eastAsia="Calibri" w:hAnsi="Arial" w:cs="Arial"/>
        </w:rPr>
        <w:t xml:space="preserve">Upoważnia się Zarząd do zarejestrowania tekstu jednolitego Statutu uwzględniającego zmiany wynikające z niniejszej uchwały. </w:t>
      </w:r>
    </w:p>
    <w:p w14:paraId="0B5910D7" w14:textId="77777777" w:rsidR="0042528C" w:rsidRPr="00786B01" w:rsidRDefault="0042528C" w:rsidP="0042528C">
      <w:pPr>
        <w:spacing w:after="200" w:line="276" w:lineRule="auto"/>
        <w:jc w:val="center"/>
        <w:rPr>
          <w:rFonts w:ascii="Arial" w:eastAsia="Calibri" w:hAnsi="Arial" w:cs="Arial"/>
        </w:rPr>
      </w:pPr>
      <w:r w:rsidRPr="00786B01">
        <w:rPr>
          <w:rFonts w:ascii="Arial" w:eastAsia="Calibri" w:hAnsi="Arial" w:cs="Arial"/>
        </w:rPr>
        <w:t xml:space="preserve"> § 4 </w:t>
      </w:r>
    </w:p>
    <w:p w14:paraId="72E7C0AC" w14:textId="77777777" w:rsidR="0042528C" w:rsidRPr="00786B01" w:rsidRDefault="0042528C" w:rsidP="0042528C">
      <w:pPr>
        <w:spacing w:after="200" w:line="276" w:lineRule="auto"/>
        <w:jc w:val="both"/>
        <w:rPr>
          <w:rFonts w:ascii="Arial" w:eastAsia="Calibri" w:hAnsi="Arial" w:cs="Arial"/>
        </w:rPr>
      </w:pPr>
      <w:r w:rsidRPr="00786B01">
        <w:rPr>
          <w:rFonts w:ascii="Arial" w:eastAsia="Calibri" w:hAnsi="Arial" w:cs="Arial"/>
        </w:rPr>
        <w:t xml:space="preserve">Uchwała wchodzi w życie z dniem podjęcia z mocą obowiązującą od daty wpisania do Krajowego Rejestru Sądowego. </w:t>
      </w:r>
    </w:p>
    <w:p w14:paraId="3FD78C02" w14:textId="77777777" w:rsidR="00675293" w:rsidRPr="00786B01" w:rsidRDefault="00675293" w:rsidP="008F4E74">
      <w:pPr>
        <w:jc w:val="both"/>
        <w:rPr>
          <w:rFonts w:ascii="Arial" w:hAnsi="Arial" w:cs="Arial"/>
        </w:rPr>
      </w:pPr>
    </w:p>
    <w:p w14:paraId="4B22F694" w14:textId="77777777" w:rsidR="00675293" w:rsidRPr="00786B01" w:rsidRDefault="00675293" w:rsidP="008F4E74">
      <w:pPr>
        <w:jc w:val="both"/>
        <w:rPr>
          <w:rFonts w:ascii="Arial" w:hAnsi="Arial" w:cs="Arial"/>
        </w:rPr>
      </w:pPr>
    </w:p>
    <w:p w14:paraId="175A5B0B" w14:textId="2C111865" w:rsidR="007F618E" w:rsidRPr="00786B01" w:rsidRDefault="007F618E" w:rsidP="008F4E74">
      <w:pPr>
        <w:jc w:val="both"/>
        <w:rPr>
          <w:rFonts w:ascii="Arial" w:hAnsi="Arial" w:cs="Arial"/>
          <w:sz w:val="20"/>
          <w:szCs w:val="20"/>
        </w:rPr>
      </w:pPr>
      <w:r w:rsidRPr="00786B01">
        <w:rPr>
          <w:rFonts w:ascii="Arial" w:hAnsi="Arial" w:cs="Arial"/>
          <w:sz w:val="20"/>
          <w:szCs w:val="20"/>
        </w:rPr>
        <w:t xml:space="preserve">Sekretarz                                          </w:t>
      </w:r>
      <w:r w:rsidR="00786B01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86B01">
        <w:rPr>
          <w:rFonts w:ascii="Arial" w:hAnsi="Arial" w:cs="Arial"/>
          <w:sz w:val="20"/>
          <w:szCs w:val="20"/>
        </w:rPr>
        <w:t>Przewodniczący</w:t>
      </w:r>
      <w:r w:rsidR="00786B01" w:rsidRPr="00786B01">
        <w:rPr>
          <w:rFonts w:ascii="Arial" w:hAnsi="Arial" w:cs="Arial"/>
          <w:sz w:val="20"/>
          <w:szCs w:val="20"/>
        </w:rPr>
        <w:t xml:space="preserve"> </w:t>
      </w:r>
      <w:r w:rsidRPr="00786B01">
        <w:rPr>
          <w:rFonts w:ascii="Arial" w:hAnsi="Arial" w:cs="Arial"/>
          <w:sz w:val="20"/>
          <w:szCs w:val="20"/>
        </w:rPr>
        <w:t>Zgromadzenia</w:t>
      </w:r>
      <w:r w:rsidR="003D0DA8" w:rsidRPr="00786B01">
        <w:rPr>
          <w:rFonts w:ascii="Arial" w:hAnsi="Arial" w:cs="Arial"/>
          <w:sz w:val="20"/>
          <w:szCs w:val="20"/>
        </w:rPr>
        <w:t xml:space="preserve"> </w:t>
      </w:r>
    </w:p>
    <w:p w14:paraId="00636F38" w14:textId="19B6B6C3" w:rsidR="00567CCF" w:rsidRPr="00786B01" w:rsidRDefault="007F618E" w:rsidP="007F618E">
      <w:pPr>
        <w:jc w:val="both"/>
        <w:rPr>
          <w:rFonts w:ascii="Arial" w:hAnsi="Arial" w:cs="Arial"/>
          <w:sz w:val="20"/>
          <w:szCs w:val="20"/>
        </w:rPr>
      </w:pPr>
      <w:r w:rsidRPr="00786B01">
        <w:rPr>
          <w:rFonts w:ascii="Arial" w:hAnsi="Arial" w:cs="Arial"/>
          <w:sz w:val="20"/>
          <w:szCs w:val="20"/>
        </w:rPr>
        <w:t xml:space="preserve">Wioletta </w:t>
      </w:r>
      <w:proofErr w:type="spellStart"/>
      <w:r w:rsidRPr="00786B01">
        <w:rPr>
          <w:rFonts w:ascii="Arial" w:hAnsi="Arial" w:cs="Arial"/>
          <w:sz w:val="20"/>
          <w:szCs w:val="20"/>
        </w:rPr>
        <w:t>Wilkos</w:t>
      </w:r>
      <w:proofErr w:type="spellEnd"/>
      <w:r w:rsidRPr="00786B01">
        <w:rPr>
          <w:rFonts w:ascii="Arial" w:hAnsi="Arial" w:cs="Arial"/>
          <w:sz w:val="20"/>
          <w:szCs w:val="20"/>
        </w:rPr>
        <w:t xml:space="preserve">     </w:t>
      </w:r>
      <w:r w:rsidR="00786B01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bookmarkStart w:id="0" w:name="_GoBack"/>
      <w:bookmarkEnd w:id="0"/>
      <w:r w:rsidRPr="00786B01">
        <w:rPr>
          <w:rFonts w:ascii="Arial" w:hAnsi="Arial" w:cs="Arial"/>
          <w:sz w:val="20"/>
          <w:szCs w:val="20"/>
        </w:rPr>
        <w:t>Marek Kowalski</w:t>
      </w:r>
      <w:r w:rsidR="00567CCF" w:rsidRPr="00786B01">
        <w:rPr>
          <w:rFonts w:ascii="Arial" w:hAnsi="Arial" w:cs="Arial"/>
          <w:sz w:val="20"/>
          <w:szCs w:val="20"/>
        </w:rPr>
        <w:t xml:space="preserve">   </w:t>
      </w:r>
    </w:p>
    <w:sectPr w:rsidR="00567CCF" w:rsidRPr="00786B01" w:rsidSect="004634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5EE6" w14:textId="77777777" w:rsidR="00BA2719" w:rsidRDefault="00BA2719" w:rsidP="0065180A">
      <w:pPr>
        <w:spacing w:after="0" w:line="240" w:lineRule="auto"/>
      </w:pPr>
      <w:r>
        <w:separator/>
      </w:r>
    </w:p>
  </w:endnote>
  <w:endnote w:type="continuationSeparator" w:id="0">
    <w:p w14:paraId="106ABD8A" w14:textId="77777777" w:rsidR="00BA2719" w:rsidRDefault="00BA2719" w:rsidP="0065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146B" w14:textId="77777777" w:rsidR="00B10E4B" w:rsidRPr="0017355A" w:rsidRDefault="00B10E4B" w:rsidP="0017355A">
    <w:pPr>
      <w:pStyle w:val="Stopka"/>
    </w:pPr>
    <w:r w:rsidRPr="001735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5624" w14:textId="77777777" w:rsidR="00BA2719" w:rsidRDefault="00BA2719" w:rsidP="0065180A">
      <w:pPr>
        <w:spacing w:after="0" w:line="240" w:lineRule="auto"/>
      </w:pPr>
      <w:r>
        <w:separator/>
      </w:r>
    </w:p>
  </w:footnote>
  <w:footnote w:type="continuationSeparator" w:id="0">
    <w:p w14:paraId="3CCD429F" w14:textId="77777777" w:rsidR="00BA2719" w:rsidRDefault="00BA2719" w:rsidP="0065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EB786" w14:textId="77777777" w:rsidR="00B10E4B" w:rsidRDefault="00B10E4B" w:rsidP="008C49F7">
    <w:pPr>
      <w:pStyle w:val="Nagwek"/>
    </w:pPr>
  </w:p>
  <w:p w14:paraId="2B9369F8" w14:textId="77777777" w:rsidR="00B10E4B" w:rsidRDefault="00B10E4B" w:rsidP="008C49F7">
    <w:pPr>
      <w:pStyle w:val="Nagwek"/>
    </w:pPr>
  </w:p>
  <w:p w14:paraId="51552436" w14:textId="77777777" w:rsidR="00B10E4B" w:rsidRDefault="00B10E4B" w:rsidP="008C4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E2916"/>
    <w:multiLevelType w:val="hybridMultilevel"/>
    <w:tmpl w:val="4018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F4022"/>
    <w:multiLevelType w:val="hybridMultilevel"/>
    <w:tmpl w:val="6A5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7C"/>
    <w:rsid w:val="0002563A"/>
    <w:rsid w:val="00031B35"/>
    <w:rsid w:val="00035C3C"/>
    <w:rsid w:val="00044CF2"/>
    <w:rsid w:val="00044ED5"/>
    <w:rsid w:val="00064342"/>
    <w:rsid w:val="00065277"/>
    <w:rsid w:val="00067F1D"/>
    <w:rsid w:val="000A6BD4"/>
    <w:rsid w:val="0010194B"/>
    <w:rsid w:val="00103134"/>
    <w:rsid w:val="0011686E"/>
    <w:rsid w:val="0011701F"/>
    <w:rsid w:val="00133090"/>
    <w:rsid w:val="00147862"/>
    <w:rsid w:val="0017192B"/>
    <w:rsid w:val="0017355A"/>
    <w:rsid w:val="00190B7B"/>
    <w:rsid w:val="00195EFA"/>
    <w:rsid w:val="001A6D81"/>
    <w:rsid w:val="001A7BA6"/>
    <w:rsid w:val="001B0C9A"/>
    <w:rsid w:val="001B2F01"/>
    <w:rsid w:val="001B536D"/>
    <w:rsid w:val="001C4BFF"/>
    <w:rsid w:val="001C52D6"/>
    <w:rsid w:val="001D2E76"/>
    <w:rsid w:val="001D7975"/>
    <w:rsid w:val="00204D01"/>
    <w:rsid w:val="00214116"/>
    <w:rsid w:val="00214DCF"/>
    <w:rsid w:val="002340BB"/>
    <w:rsid w:val="002422F7"/>
    <w:rsid w:val="002629A2"/>
    <w:rsid w:val="00274962"/>
    <w:rsid w:val="002803E8"/>
    <w:rsid w:val="00281935"/>
    <w:rsid w:val="002A08BD"/>
    <w:rsid w:val="002D5968"/>
    <w:rsid w:val="002E1F4D"/>
    <w:rsid w:val="002E4AB1"/>
    <w:rsid w:val="003509AD"/>
    <w:rsid w:val="00350FE8"/>
    <w:rsid w:val="00352A95"/>
    <w:rsid w:val="0037399D"/>
    <w:rsid w:val="00375A24"/>
    <w:rsid w:val="003D0DA8"/>
    <w:rsid w:val="0042528C"/>
    <w:rsid w:val="00442C6D"/>
    <w:rsid w:val="00454D27"/>
    <w:rsid w:val="00457827"/>
    <w:rsid w:val="00463455"/>
    <w:rsid w:val="00463601"/>
    <w:rsid w:val="004A00B7"/>
    <w:rsid w:val="004A4A32"/>
    <w:rsid w:val="004A76F7"/>
    <w:rsid w:val="004C17F0"/>
    <w:rsid w:val="004C2F78"/>
    <w:rsid w:val="004F2BB5"/>
    <w:rsid w:val="00505977"/>
    <w:rsid w:val="00522638"/>
    <w:rsid w:val="00567CCF"/>
    <w:rsid w:val="0057579E"/>
    <w:rsid w:val="005A3B1D"/>
    <w:rsid w:val="005C388E"/>
    <w:rsid w:val="005C4F17"/>
    <w:rsid w:val="00601A40"/>
    <w:rsid w:val="006117CB"/>
    <w:rsid w:val="0061668A"/>
    <w:rsid w:val="00617DB9"/>
    <w:rsid w:val="00642326"/>
    <w:rsid w:val="0065180A"/>
    <w:rsid w:val="00653BD4"/>
    <w:rsid w:val="0067157C"/>
    <w:rsid w:val="00675293"/>
    <w:rsid w:val="006A2B0B"/>
    <w:rsid w:val="006A511E"/>
    <w:rsid w:val="006A5B42"/>
    <w:rsid w:val="006C37DB"/>
    <w:rsid w:val="006F207C"/>
    <w:rsid w:val="006F517F"/>
    <w:rsid w:val="00700EB8"/>
    <w:rsid w:val="00703C3B"/>
    <w:rsid w:val="00704AAF"/>
    <w:rsid w:val="007104AC"/>
    <w:rsid w:val="007130B2"/>
    <w:rsid w:val="0073007E"/>
    <w:rsid w:val="0073776F"/>
    <w:rsid w:val="00740892"/>
    <w:rsid w:val="00744694"/>
    <w:rsid w:val="00752A4A"/>
    <w:rsid w:val="00753A70"/>
    <w:rsid w:val="00762320"/>
    <w:rsid w:val="007658BB"/>
    <w:rsid w:val="00774A69"/>
    <w:rsid w:val="0077760E"/>
    <w:rsid w:val="007777B6"/>
    <w:rsid w:val="00786B01"/>
    <w:rsid w:val="007A5109"/>
    <w:rsid w:val="007F508D"/>
    <w:rsid w:val="007F618E"/>
    <w:rsid w:val="00806D67"/>
    <w:rsid w:val="00815F01"/>
    <w:rsid w:val="00851B0B"/>
    <w:rsid w:val="00880F88"/>
    <w:rsid w:val="00887F24"/>
    <w:rsid w:val="008C4022"/>
    <w:rsid w:val="008C49F7"/>
    <w:rsid w:val="008F4E74"/>
    <w:rsid w:val="008F4EFB"/>
    <w:rsid w:val="00911A96"/>
    <w:rsid w:val="0091433C"/>
    <w:rsid w:val="00922BA3"/>
    <w:rsid w:val="0093049E"/>
    <w:rsid w:val="00984A58"/>
    <w:rsid w:val="0099200B"/>
    <w:rsid w:val="009F5EFD"/>
    <w:rsid w:val="00A135F9"/>
    <w:rsid w:val="00A169A0"/>
    <w:rsid w:val="00A515B0"/>
    <w:rsid w:val="00A71D14"/>
    <w:rsid w:val="00A7236C"/>
    <w:rsid w:val="00A90C24"/>
    <w:rsid w:val="00AA301B"/>
    <w:rsid w:val="00AD73A3"/>
    <w:rsid w:val="00AE2B2D"/>
    <w:rsid w:val="00B03BCD"/>
    <w:rsid w:val="00B07430"/>
    <w:rsid w:val="00B10E4B"/>
    <w:rsid w:val="00B640FB"/>
    <w:rsid w:val="00B72D52"/>
    <w:rsid w:val="00B72F48"/>
    <w:rsid w:val="00B7436B"/>
    <w:rsid w:val="00BA2719"/>
    <w:rsid w:val="00BA4321"/>
    <w:rsid w:val="00BD646E"/>
    <w:rsid w:val="00BF6B7A"/>
    <w:rsid w:val="00C1421E"/>
    <w:rsid w:val="00C379DB"/>
    <w:rsid w:val="00C72360"/>
    <w:rsid w:val="00C9033F"/>
    <w:rsid w:val="00CA7557"/>
    <w:rsid w:val="00CB4413"/>
    <w:rsid w:val="00CD4AEF"/>
    <w:rsid w:val="00CD750B"/>
    <w:rsid w:val="00CF127C"/>
    <w:rsid w:val="00D332C6"/>
    <w:rsid w:val="00D74A18"/>
    <w:rsid w:val="00D83328"/>
    <w:rsid w:val="00DC2BC8"/>
    <w:rsid w:val="00DC4D8A"/>
    <w:rsid w:val="00DD190B"/>
    <w:rsid w:val="00DE786F"/>
    <w:rsid w:val="00DF2E3E"/>
    <w:rsid w:val="00E04546"/>
    <w:rsid w:val="00E11575"/>
    <w:rsid w:val="00E840EB"/>
    <w:rsid w:val="00EB0DCE"/>
    <w:rsid w:val="00EC15A2"/>
    <w:rsid w:val="00ED7D5D"/>
    <w:rsid w:val="00EF6592"/>
    <w:rsid w:val="00F2388D"/>
    <w:rsid w:val="00F26011"/>
    <w:rsid w:val="00F26D18"/>
    <w:rsid w:val="00F861C9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EDDB"/>
  <w15:docId w15:val="{88F9E52C-0016-492B-A5DC-E3A39AB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7C"/>
  </w:style>
  <w:style w:type="paragraph" w:styleId="Nagwek">
    <w:name w:val="header"/>
    <w:basedOn w:val="Normalny"/>
    <w:link w:val="NagwekZnak"/>
    <w:uiPriority w:val="99"/>
    <w:unhideWhenUsed/>
    <w:rsid w:val="0065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80A"/>
  </w:style>
  <w:style w:type="paragraph" w:styleId="Tekstdymka">
    <w:name w:val="Balloon Text"/>
    <w:basedOn w:val="Normalny"/>
    <w:link w:val="TekstdymkaZnak"/>
    <w:uiPriority w:val="99"/>
    <w:semiHidden/>
    <w:unhideWhenUsed/>
    <w:rsid w:val="00EB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D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2F78"/>
    <w:rPr>
      <w:color w:val="0000FF"/>
      <w:u w:val="single"/>
    </w:rPr>
  </w:style>
  <w:style w:type="character" w:customStyle="1" w:styleId="lrzxr">
    <w:name w:val="lrzxr"/>
    <w:basedOn w:val="Domylnaczcionkaakapitu"/>
    <w:rsid w:val="00214DCF"/>
  </w:style>
  <w:style w:type="paragraph" w:styleId="NormalnyWeb">
    <w:name w:val="Normal (Web)"/>
    <w:basedOn w:val="Normalny"/>
    <w:uiPriority w:val="99"/>
    <w:unhideWhenUsed/>
    <w:rsid w:val="002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E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69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827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kraśnik</dc:creator>
  <cp:lastModifiedBy>Grazyna Kurpinska</cp:lastModifiedBy>
  <cp:revision>6</cp:revision>
  <cp:lastPrinted>2019-04-10T06:17:00Z</cp:lastPrinted>
  <dcterms:created xsi:type="dcterms:W3CDTF">2020-01-22T19:12:00Z</dcterms:created>
  <dcterms:modified xsi:type="dcterms:W3CDTF">2020-01-27T11:53:00Z</dcterms:modified>
</cp:coreProperties>
</file>